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F" w:rsidRPr="00A36DEE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RAKVERE 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UNGLA LASTEAIA TEGEVUSKAVA  2020/2021 </w:t>
      </w:r>
      <w:bookmarkStart w:id="0" w:name="_GoBack"/>
      <w:bookmarkEnd w:id="0"/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t-EE"/>
        </w:rPr>
        <w:t xml:space="preserve">Alushariduse põhieesmärk  on toetada lapse perekonda, soodustades lapse kasvamist ja arenemist ning tema individuaalsuse arvestamist. </w:t>
      </w: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 individuaalsete vajaduste ja võimetega arvestamine õppe- ja kasvatustegevuses. </w:t>
      </w: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125C33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proofErr w:type="spellStart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Kungla</w:t>
      </w:r>
      <w:proofErr w:type="spellEnd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lasteaia missioon: koostöös vanematega aidata lapsel turvaliselt kasvada iseendaks – loovaks, avatuks ja enesekindlaks.</w:t>
      </w:r>
    </w:p>
    <w:p w:rsidR="0055646F" w:rsidRPr="00125C33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</w:p>
    <w:p w:rsidR="0055646F" w:rsidRPr="00125C33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proofErr w:type="spellStart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Kungla</w:t>
      </w:r>
      <w:proofErr w:type="spellEnd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lasteaia visioon: </w:t>
      </w:r>
      <w:proofErr w:type="spellStart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Kungla</w:t>
      </w:r>
      <w:proofErr w:type="spellEnd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lasteaed on turvaline, innovaatiline, tervist ja keskkonda väärtustav lasteaed, kus võimaldatakse järjepidevat õppimist mängu – ja loovtegevuste kaudu, tagades meie kultuurilooga seotud kvaliteetse alushariduse.</w:t>
      </w:r>
    </w:p>
    <w:p w:rsidR="0055646F" w:rsidRPr="00125C33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</w:p>
    <w:p w:rsidR="0055646F" w:rsidRPr="00125C33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proofErr w:type="spellStart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Kungla</w:t>
      </w:r>
      <w:proofErr w:type="spellEnd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las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teaia põhiväärtus: Üksteist toetav</w:t>
      </w:r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ja lapsest lähtuv kollektiiv, kes on avatud uutele teadmistele ja muudatustele.</w:t>
      </w:r>
    </w:p>
    <w:p w:rsidR="0055646F" w:rsidRPr="00125C33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5646F" w:rsidRPr="00125C33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proofErr w:type="spellStart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Kungla</w:t>
      </w:r>
      <w:proofErr w:type="spellEnd"/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lasteaia väärtused:</w:t>
      </w:r>
    </w:p>
    <w:p w:rsidR="0055646F" w:rsidRPr="00125C33" w:rsidRDefault="0055646F" w:rsidP="0055646F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Sõbralikkus</w:t>
      </w:r>
    </w:p>
    <w:p w:rsidR="0055646F" w:rsidRPr="00125C33" w:rsidRDefault="0055646F" w:rsidP="0055646F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Koostöö</w:t>
      </w:r>
    </w:p>
    <w:p w:rsidR="0055646F" w:rsidRPr="00125C33" w:rsidRDefault="0055646F" w:rsidP="0055646F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Ausus</w:t>
      </w:r>
    </w:p>
    <w:p w:rsidR="0055646F" w:rsidRPr="00125C33" w:rsidRDefault="0055646F" w:rsidP="0055646F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125C3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Austus</w:t>
      </w: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t>Meie lasteaia PÕHIEESMÄRK</w:t>
      </w:r>
    </w:p>
    <w:p w:rsidR="0055646F" w:rsidRPr="000820BD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</w:pPr>
    </w:p>
    <w:p w:rsidR="0055646F" w:rsidRPr="00125C33" w:rsidRDefault="0055646F" w:rsidP="0055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ARVESTADES LAPSE INDIVIDUAALSUST, ÕPIB LAPS MAAILMA TUNDMA LÄBI LOODUSE, VÄÄRTUSKASVATUSE JA NUTIKATE LAHENDUSTE.</w:t>
      </w:r>
    </w:p>
    <w:p w:rsidR="0055646F" w:rsidRPr="00125C33" w:rsidRDefault="0055646F" w:rsidP="0055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Moto: </w:t>
      </w:r>
      <w:r w:rsidRPr="000D1B2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Roheliselt, tervelt, nutikalt ja väärikalt edasi!</w:t>
      </w:r>
    </w:p>
    <w:p w:rsidR="0055646F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0D1B2A" w:rsidRDefault="0055646F" w:rsidP="005564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Sisekontroll       </w:t>
      </w: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Eesmärgid:     </w:t>
      </w:r>
    </w:p>
    <w:p w:rsidR="0055646F" w:rsidRPr="00125C33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125C33" w:rsidRDefault="0055646F" w:rsidP="005564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et-EE"/>
        </w:rPr>
        <w:t>Õuesõppe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planeerimine </w:t>
      </w:r>
    </w:p>
    <w:p w:rsidR="0055646F" w:rsidRPr="00C918B6" w:rsidRDefault="0055646F" w:rsidP="0055646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t-EE"/>
        </w:rPr>
      </w:pPr>
      <w:r w:rsidRPr="00C918B6">
        <w:rPr>
          <w:rFonts w:ascii="Times New Roman" w:hAnsi="Times New Roman" w:cs="Times New Roman"/>
          <w:sz w:val="24"/>
          <w:szCs w:val="24"/>
          <w:lang w:eastAsia="et-EE"/>
        </w:rPr>
        <w:t xml:space="preserve">Rühmaõpetajad märkavad  ja toetavad  lapse  individuaalset eripära, õppe-ja kasvatustegevus korraldatakse vastavalt lapse võimetele ja arengutasemele. </w:t>
      </w:r>
    </w:p>
    <w:p w:rsidR="0055646F" w:rsidRPr="00C918B6" w:rsidRDefault="0055646F" w:rsidP="0055646F">
      <w:pPr>
        <w:spacing w:after="0" w:line="240" w:lineRule="auto"/>
        <w:ind w:left="435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918B6">
        <w:rPr>
          <w:rFonts w:ascii="Times New Roman" w:hAnsi="Times New Roman" w:cs="Times New Roman"/>
          <w:sz w:val="24"/>
          <w:szCs w:val="24"/>
          <w:lang w:eastAsia="et-EE"/>
        </w:rPr>
        <w:t>Õppetegevuste planeerimisel kajastub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sotsiaalsete oskuste  arendamine</w:t>
      </w:r>
      <w:r>
        <w:rPr>
          <w:rFonts w:ascii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  <w:r w:rsidRPr="00125C33">
        <w:rPr>
          <w:rFonts w:ascii="Times New Roman" w:hAnsi="Times New Roman" w:cs="Times New Roman"/>
          <w:sz w:val="24"/>
          <w:szCs w:val="24"/>
          <w:lang w:eastAsia="et-EE"/>
        </w:rPr>
        <w:t xml:space="preserve">ja väärtuskasvatuse käsitlemine.       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</w:t>
      </w:r>
    </w:p>
    <w:p w:rsidR="0055646F" w:rsidRDefault="0055646F" w:rsidP="0055646F">
      <w:pPr>
        <w:spacing w:after="0" w:line="240" w:lineRule="auto"/>
        <w:ind w:left="435"/>
        <w:contextualSpacing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Pedagoogiline d</w:t>
      </w:r>
      <w:r w:rsidRPr="00C918B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okumenteerimine </w:t>
      </w:r>
      <w:r w:rsidRPr="00C918B6">
        <w:rPr>
          <w:rFonts w:ascii="Times New Roman" w:hAnsi="Times New Roman" w:cs="Times New Roman"/>
          <w:sz w:val="24"/>
          <w:szCs w:val="24"/>
          <w:lang w:eastAsia="et-EE"/>
        </w:rPr>
        <w:t>muudab lapse õppimisprotsessi  nähtavamaks</w:t>
      </w:r>
      <w:r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 – rääkivad seinad</w:t>
      </w:r>
      <w:r>
        <w:rPr>
          <w:i/>
          <w:sz w:val="24"/>
          <w:szCs w:val="24"/>
        </w:rPr>
        <w:t>, arengumapp, laste tööde näitused</w:t>
      </w:r>
      <w:r w:rsidRPr="00C918B6">
        <w:rPr>
          <w:i/>
          <w:sz w:val="24"/>
          <w:szCs w:val="24"/>
        </w:rPr>
        <w:t xml:space="preserve">      </w:t>
      </w:r>
    </w:p>
    <w:p w:rsidR="0055646F" w:rsidRPr="00A73D78" w:rsidRDefault="0055646F" w:rsidP="0055646F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Laste iseseisva tegutsemise soodustamine</w:t>
      </w:r>
    </w:p>
    <w:p w:rsidR="0055646F" w:rsidRPr="00125C33" w:rsidRDefault="0055646F" w:rsidP="0055646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25C33">
        <w:rPr>
          <w:rFonts w:ascii="Times New Roman" w:hAnsi="Times New Roman" w:cs="Times New Roman"/>
          <w:sz w:val="24"/>
          <w:szCs w:val="24"/>
        </w:rPr>
        <w:t xml:space="preserve">Digivõimaluste/robootikavahendite kasutamine õppetegevuste rikastamiseks                </w:t>
      </w: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0D1B2A" w:rsidRDefault="0055646F" w:rsidP="0055646F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Calibri" w:eastAsia="Calibri" w:hAnsi="Calibri" w:cs="Times New Roman"/>
          <w:i/>
          <w:sz w:val="24"/>
          <w:szCs w:val="24"/>
        </w:rPr>
        <w:t xml:space="preserve">                  </w:t>
      </w: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</w:pP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  <w:t>Sisekontrolli plaan</w:t>
      </w: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374"/>
        <w:gridCol w:w="2835"/>
        <w:gridCol w:w="3686"/>
      </w:tblGrid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Valdkond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Täitmise aeg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Vastutaja</w:t>
            </w:r>
          </w:p>
        </w:tc>
      </w:tr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Turvaline kasvukeskkond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 xml:space="preserve">September - oktoober 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direktor, majandusspetsialist</w:t>
            </w:r>
          </w:p>
        </w:tc>
      </w:tr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Infostendid, rühma omanäolisus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September - oktoober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direktor</w:t>
            </w:r>
          </w:p>
        </w:tc>
      </w:tr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Õpikeskkond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oktoober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direktor, õppealajuhataja</w:t>
            </w:r>
          </w:p>
        </w:tc>
      </w:tr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Õppetegevused, mäng</w:t>
            </w:r>
          </w:p>
          <w:p w:rsidR="0055646F" w:rsidRPr="00125C33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Rühmareeglite, vaikuseminutite, erinevate metoodikate (</w:t>
            </w:r>
            <w:r w:rsidRPr="00125C33">
              <w:rPr>
                <w:sz w:val="24"/>
                <w:szCs w:val="24"/>
              </w:rPr>
              <w:t xml:space="preserve">Kiusamisest vabaks, </w:t>
            </w:r>
            <w:proofErr w:type="spellStart"/>
            <w:r w:rsidRPr="00125C33">
              <w:rPr>
                <w:sz w:val="24"/>
                <w:szCs w:val="24"/>
              </w:rPr>
              <w:t>Persona</w:t>
            </w:r>
            <w:proofErr w:type="spellEnd"/>
            <w:r w:rsidRPr="00125C33">
              <w:rPr>
                <w:sz w:val="24"/>
                <w:szCs w:val="24"/>
              </w:rPr>
              <w:t xml:space="preserve"> </w:t>
            </w:r>
            <w:proofErr w:type="spellStart"/>
            <w:r w:rsidRPr="00125C33">
              <w:rPr>
                <w:sz w:val="24"/>
                <w:szCs w:val="24"/>
              </w:rPr>
              <w:t>Dolls</w:t>
            </w:r>
            <w:proofErr w:type="spellEnd"/>
            <w:r w:rsidRPr="00125C33">
              <w:rPr>
                <w:sz w:val="24"/>
                <w:szCs w:val="24"/>
              </w:rPr>
              <w:t xml:space="preserve"> jms), projektõppe kasutamine. </w:t>
            </w: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125C33">
              <w:rPr>
                <w:sz w:val="24"/>
                <w:szCs w:val="24"/>
              </w:rPr>
              <w:t>Õueala aktiivne kasutamine. Nüüdisaegse õpikäsituse rakendamise suurendamine, digivahendite/robootika vahendite kasutamine õppe – ja kasvatustegevustes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pidev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õppealajuhataja</w:t>
            </w:r>
          </w:p>
        </w:tc>
      </w:tr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Õppe-ja kasvatustöö päevik,  nädalaplaan</w:t>
            </w:r>
            <w:r>
              <w:rPr>
                <w:sz w:val="24"/>
                <w:szCs w:val="24"/>
              </w:rPr>
              <w:t xml:space="preserve">id </w:t>
            </w:r>
            <w:r w:rsidRPr="00125C33">
              <w:rPr>
                <w:sz w:val="24"/>
                <w:szCs w:val="24"/>
              </w:rPr>
              <w:t>ja projektikavad (ELIIS)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pidev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õppealajuhataja</w:t>
            </w:r>
          </w:p>
        </w:tc>
      </w:tr>
      <w:tr w:rsidR="0055646F" w:rsidRPr="000D1B2A" w:rsidTr="007472DD">
        <w:tc>
          <w:tcPr>
            <w:tcW w:w="6374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Laste arengu jälgimine:</w:t>
            </w: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Arengumapp</w:t>
            </w: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lastRenderedPageBreak/>
              <w:t>Arenguvestluste kokkuvõtted</w:t>
            </w:r>
          </w:p>
          <w:p w:rsidR="0055646F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 xml:space="preserve">Koolivalmiduskaardid </w:t>
            </w: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Koostöö tugispetsialistidega</w:t>
            </w:r>
          </w:p>
        </w:tc>
        <w:tc>
          <w:tcPr>
            <w:tcW w:w="2835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Pidev</w:t>
            </w: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lastRenderedPageBreak/>
              <w:t>Aprill, mai</w:t>
            </w:r>
          </w:p>
          <w:p w:rsidR="0055646F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t>Aprill</w:t>
            </w:r>
          </w:p>
          <w:p w:rsidR="0055646F" w:rsidRPr="000D1B2A" w:rsidRDefault="0055646F" w:rsidP="0074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aastas sügisel ja kevadel</w:t>
            </w:r>
          </w:p>
        </w:tc>
        <w:tc>
          <w:tcPr>
            <w:tcW w:w="3686" w:type="dxa"/>
          </w:tcPr>
          <w:p w:rsidR="0055646F" w:rsidRPr="000D1B2A" w:rsidRDefault="0055646F" w:rsidP="007472DD">
            <w:pPr>
              <w:rPr>
                <w:sz w:val="24"/>
                <w:szCs w:val="24"/>
              </w:rPr>
            </w:pPr>
            <w:r w:rsidRPr="000D1B2A">
              <w:rPr>
                <w:sz w:val="24"/>
                <w:szCs w:val="24"/>
              </w:rPr>
              <w:lastRenderedPageBreak/>
              <w:t>õppealajuhataja</w:t>
            </w:r>
          </w:p>
        </w:tc>
      </w:tr>
    </w:tbl>
    <w:p w:rsidR="0055646F" w:rsidRPr="000D1B2A" w:rsidRDefault="0055646F" w:rsidP="0055646F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t-EE"/>
        </w:rPr>
      </w:pPr>
    </w:p>
    <w:p w:rsidR="0055646F" w:rsidRPr="000D1B2A" w:rsidRDefault="0055646F" w:rsidP="0055646F">
      <w:pPr>
        <w:numPr>
          <w:ilvl w:val="0"/>
          <w:numId w:val="1"/>
        </w:numPr>
        <w:shd w:val="clear" w:color="auto" w:fill="FFFFFF"/>
        <w:spacing w:after="36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Õppeaasta eesmärgi täitmiseks pöörame tähelepanu:</w:t>
      </w:r>
    </w:p>
    <w:p w:rsidR="0055646F" w:rsidRPr="000D1B2A" w:rsidRDefault="0055646F" w:rsidP="0055646F">
      <w:pPr>
        <w:shd w:val="clear" w:color="auto" w:fill="FFFFFF"/>
        <w:spacing w:after="36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55646F" w:rsidRPr="000D1B2A" w:rsidRDefault="0055646F" w:rsidP="0055646F">
      <w:pPr>
        <w:shd w:val="clear" w:color="auto" w:fill="FFFFFF"/>
        <w:spacing w:after="360" w:line="36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Väärtuskasvatusele, keskkonna – ja terviseteadliku mõtteviisi kujundamisele ning mängule kuna </w:t>
      </w:r>
      <w:r w:rsidRPr="000D1B2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mänguoskus on kõikide üldoskuste ning õppe- ja kasvatustegevuse eri valdkondade oskuste ja teadmiste arengu alus.</w:t>
      </w:r>
    </w:p>
    <w:p w:rsidR="0055646F" w:rsidRPr="000D1B2A" w:rsidRDefault="0055646F" w:rsidP="0055646F">
      <w:pPr>
        <w:shd w:val="clear" w:color="auto" w:fill="FFFFFF"/>
        <w:spacing w:after="360" w:line="36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55646F" w:rsidRDefault="0055646F" w:rsidP="0055646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Asutuse juhtimise ja arendamise strateegia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- </w:t>
      </w:r>
    </w:p>
    <w:p w:rsidR="0055646F" w:rsidRPr="00125C33" w:rsidRDefault="0055646F" w:rsidP="0055646F">
      <w:pPr>
        <w:pStyle w:val="Loendilik"/>
        <w:spacing w:after="0" w:line="256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125C33">
        <w:rPr>
          <w:rFonts w:ascii="Times New Roman" w:hAnsi="Times New Roman" w:cs="Times New Roman"/>
          <w:sz w:val="24"/>
          <w:szCs w:val="24"/>
        </w:rPr>
        <w:t>Arengukava tegevuskava analüüsimine ja  uue arengukava tegevuskava 2021-2024 koostamine</w:t>
      </w:r>
    </w:p>
    <w:p w:rsidR="0055646F" w:rsidRPr="00125C33" w:rsidRDefault="0055646F" w:rsidP="0055646F">
      <w:pPr>
        <w:pStyle w:val="Loendilik"/>
        <w:spacing w:after="0" w:line="256" w:lineRule="auto"/>
        <w:ind w:left="795"/>
      </w:pPr>
      <w:r w:rsidRPr="00125C33">
        <w:rPr>
          <w:rFonts w:ascii="Times New Roman" w:hAnsi="Times New Roman" w:cs="Times New Roman"/>
          <w:sz w:val="24"/>
          <w:szCs w:val="24"/>
        </w:rPr>
        <w:t>Personali koolitusvajaduse hindamine ja meeskonna tööalaste koolituste läbiviimine tulenevalt õppeaasta eesmärkidest, sisehindamisest ning personali arenguvestlustest</w:t>
      </w:r>
      <w:r w:rsidRPr="00125C33">
        <w:t xml:space="preserve"> </w:t>
      </w:r>
    </w:p>
    <w:p w:rsidR="0055646F" w:rsidRPr="00125C33" w:rsidRDefault="0055646F" w:rsidP="0055646F">
      <w:pPr>
        <w:pStyle w:val="Loendilik"/>
        <w:spacing w:after="0" w:line="256" w:lineRule="auto"/>
        <w:ind w:left="795"/>
      </w:pPr>
      <w:r w:rsidRPr="00125C33">
        <w:rPr>
          <w:rFonts w:ascii="Times New Roman" w:hAnsi="Times New Roman" w:cs="Times New Roman"/>
          <w:sz w:val="24"/>
          <w:szCs w:val="24"/>
        </w:rPr>
        <w:t>Personali kaasamine lasteaia arendustegevusse töörühmade kaudu. Õppekava arendamise töörühma loomine.</w:t>
      </w:r>
      <w:r w:rsidRPr="00125C33">
        <w:t xml:space="preserve"> </w:t>
      </w:r>
    </w:p>
    <w:p w:rsidR="0055646F" w:rsidRPr="00125C33" w:rsidRDefault="0055646F" w:rsidP="0055646F">
      <w:pPr>
        <w:pStyle w:val="Loendilik"/>
        <w:spacing w:after="0" w:line="256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125C33">
        <w:rPr>
          <w:rFonts w:ascii="Times New Roman" w:hAnsi="Times New Roman" w:cs="Times New Roman"/>
          <w:sz w:val="24"/>
          <w:szCs w:val="24"/>
        </w:rPr>
        <w:t>Arenguvestluste läbiviimine õpetaja abidega</w:t>
      </w:r>
    </w:p>
    <w:p w:rsidR="0055646F" w:rsidRPr="00125C33" w:rsidRDefault="0055646F" w:rsidP="0055646F">
      <w:pPr>
        <w:pStyle w:val="Loendilik"/>
        <w:spacing w:after="0" w:line="256" w:lineRule="auto"/>
        <w:ind w:left="795"/>
      </w:pPr>
      <w:r w:rsidRPr="00125C33">
        <w:rPr>
          <w:rFonts w:ascii="Times New Roman" w:hAnsi="Times New Roman" w:cs="Times New Roman"/>
          <w:sz w:val="24"/>
          <w:szCs w:val="24"/>
        </w:rPr>
        <w:t>Õpiringide loomine õpetajalt õpetajale kogemuste jagamiseks ja õppimiseks</w:t>
      </w:r>
      <w:r w:rsidRPr="00125C33">
        <w:t xml:space="preserve"> </w:t>
      </w:r>
    </w:p>
    <w:p w:rsidR="0055646F" w:rsidRPr="00125C33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125C3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                             </w:t>
      </w:r>
    </w:p>
    <w:p w:rsidR="0055646F" w:rsidRPr="000D1B2A" w:rsidRDefault="0055646F" w:rsidP="0055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          </w:t>
      </w: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Põhiülesanne: </w:t>
      </w:r>
    </w:p>
    <w:p w:rsidR="0055646F" w:rsidRPr="000D1B2A" w:rsidRDefault="0055646F" w:rsidP="005564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B2A">
        <w:rPr>
          <w:rFonts w:ascii="Times New Roman" w:eastAsia="Calibri" w:hAnsi="Times New Roman" w:cs="Times New Roman"/>
          <w:sz w:val="24"/>
          <w:szCs w:val="24"/>
        </w:rPr>
        <w:t xml:space="preserve">Personali ametialase professionaalsuse toetamine ja parima pedagoogilise kogemuse tutvustamine õpetajatele ja õpetaja abidele.              </w:t>
      </w: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0D1B2A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6B38F0" w:rsidRDefault="0055646F" w:rsidP="005564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1B2A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Parendustegevus</w:t>
      </w: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ed: </w:t>
      </w:r>
    </w:p>
    <w:p w:rsidR="0055646F" w:rsidRPr="006B38F0" w:rsidRDefault="0055646F" w:rsidP="005564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6B38F0" w:rsidRDefault="0055646F" w:rsidP="0055646F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Arenguvestluste läbiviimine lastevanematega (rühmad, kel jäi tegemata kevadel)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Projektõppe kasutusele võtmiseks soodsate võimaluste loomine – töökorralduse korrigeerimine, muusika – ja liikumistegevuste planeerimine sobivamale ajale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 osalemise suurendamine igapäevaelu toimingutes  - viimase kahe rühma lapsed tõstavad endale ise toidu, kaasata lapsi võimalikult palju igapäeva toimetustesse lastes lastel ise teha, proovida, katsetada, uurida  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Õppe – ja kasvatustegevuses lapse individuaalsusega arvestamine – töö alagruppides, </w:t>
      </w:r>
      <w:proofErr w:type="spellStart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indiv</w:t>
      </w:r>
      <w:proofErr w:type="spellEnd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. töö, koostöö tegemise harjutamine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Võimalusel projektorid ja allatõmmatavad linad vanematesse rühmadesse 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Innovaatilisemate lahenduste kasutusele võtmine – iga rühm õpib selgeks vähemalt ühe innovaatilise keskkonna kasutamise ja rakendab seda töös lastega (interneti keskkond või robootika alane tegevus)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Õppimise nähtavaks muutmine nii lastele kui täiskasvanutele. Pedagoogiline dokumenteerimine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Ette lugemine nädala jooksul lisaks unejutule – on oluline tahtliku tähelepanu ja kõne mõistmise arenguks. Oluline on arutelu loetu üle. Kajastub nädalaplaanis, projektikavas</w:t>
      </w:r>
    </w:p>
    <w:p w:rsidR="0055646F" w:rsidRPr="006B38F0" w:rsidRDefault="0055646F" w:rsidP="005564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Iga rühm viib läbi vähemalt 1 õuepäeva aastas ja kasutab häid ilmastikutingimusi päevarežiimi osade läbiviimiseks värskes õhus (nt. laste vastu võtmine hommikul, õhtuoote söömine õues)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Luua 2 õpiringi, et toetada õpetaja professionaalset arengut: robootika ja projektõpe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Luua õppekava arendamise töörühm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Jätkata tervist edendavate ja lapsi ning kasvatust puudutavate  teemade tutvustamist lapsevanematele ja töötajatele  - lapsevanema poolt toodavate maiustuste asendamine tervislikuma alternatiiviga – rühmakoosolekul juhtida sellele tähelepanu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Infolehe „Kasvame koos“ selle vanuserühma laste õppe-ja kasvatustegevuste eeldatavate  tulemustega saab lapsevanem </w:t>
      </w:r>
      <w:proofErr w:type="spellStart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Eliisist</w:t>
      </w:r>
      <w:proofErr w:type="spellEnd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rühmakoosolekul juhtida sellele tähelepanu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Sügisel üldkoosolek uute laste vanematele: tutvustada </w:t>
      </w:r>
      <w:proofErr w:type="spellStart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Kungla</w:t>
      </w:r>
      <w:proofErr w:type="spellEnd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lasteaia väärtusi, tegutsemise põhimõtteid (õppealajuhataja koostab vastava PP), tutvustada </w:t>
      </w:r>
      <w:proofErr w:type="spellStart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Eliisi</w:t>
      </w:r>
      <w:proofErr w:type="spellEnd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kasutamist, muusika – liikumisõpetaja ja logopeed tutvustavad end vanematele.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Logopeedi osalemine  lõpurühmade ja lasteaeda tulevate uute laste rühmade lastevanemate sügisestel koosolekutel, teiste rühmade koosolekutel vajadusel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Arenguvestluse kokkuvõte sisaldab osapoolte kokkuleppeid (lapsevanem toob uuringutelt tulles saadud  dokumendid lasteaeda) ja  allkirjastatakse. On vajalik individuaalsuse-või koolivalmiduskaardi täitmisel.  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Rühma reeglid on kooskõlas lasteaia väärtustega ja koos väärtustega kõigile nähtavad – reeglid piltidena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Esmaspäevaste infotundide memod kõikidele töötajatele draive keskkonnas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Kodulehe uuendamine – töörühmade ettepanekud</w:t>
      </w:r>
    </w:p>
    <w:p w:rsidR="0055646F" w:rsidRPr="006B38F0" w:rsidRDefault="0055646F" w:rsidP="005564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Täiendava  rühma liitumine  programmiga „ Kiusamisest vaba lasteaed“ – liitub Mesimummude rühm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Säästlik majandamine (vee, elektri, paberi säästmine), jäätmete sorteerimine 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Väljasõit lastele loodusesse jõulukohvikus teenitud raha eest – 2 ja 3 september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Mesimummu, Sipsiku, Lepatriinu ja Krõlli rühma laste Puhta Vee teemapargi külastus (projekt)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Õpetajalt – õpetajale õppimine – õpiringid, koolitustelt saadud teadmiste tutvustamine teistele, 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Huviringide töö jätkamine: jalgpall, inglise keel, tantsuring, robootika ring, jooga, </w:t>
      </w:r>
      <w:proofErr w:type="spellStart"/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taekwondo</w:t>
      </w:r>
      <w:proofErr w:type="spellEnd"/>
    </w:p>
    <w:p w:rsidR="0055646F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TEL ja RK töörühmade töö jätkamine, uute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</w:t>
      </w:r>
      <w:r w:rsidRPr="006B38F0">
        <w:rPr>
          <w:rFonts w:ascii="Times New Roman" w:eastAsia="Times New Roman" w:hAnsi="Times New Roman" w:cs="Times New Roman"/>
          <w:sz w:val="24"/>
          <w:szCs w:val="24"/>
          <w:lang w:eastAsia="et-EE"/>
        </w:rPr>
        <w:t>kavade koostamine</w:t>
      </w:r>
    </w:p>
    <w:p w:rsidR="0055646F" w:rsidRPr="006B38F0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Rühmade osalemine erinevates projektides</w:t>
      </w:r>
    </w:p>
    <w:p w:rsidR="0055646F" w:rsidRDefault="0055646F" w:rsidP="0055646F">
      <w:pPr>
        <w:pStyle w:val="Loendilik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296944" w:rsidRDefault="0055646F" w:rsidP="0055646F">
      <w:pPr>
        <w:pStyle w:val="Loendilik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KOOLITUSED.</w:t>
      </w:r>
    </w:p>
    <w:p w:rsidR="0055646F" w:rsidRPr="00296944" w:rsidRDefault="0055646F" w:rsidP="0055646F">
      <w:pPr>
        <w:pStyle w:val="Loendilik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296944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Erinevaid õppetööd rikastavaid internetikeskkondi tutvustav koolitus – oktoobris Terje ja Kristiina </w:t>
      </w:r>
    </w:p>
    <w:p w:rsidR="0055646F" w:rsidRPr="00296944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Kiusamisest vabaks koolitusele Mesimummu rühm</w:t>
      </w:r>
    </w:p>
    <w:p w:rsidR="0055646F" w:rsidRPr="00296944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Kolleegi tegevuse vaatlus – pedagoogid ja õpetaja abid (pedagoogid loosivad, keda vaatavad esimesel </w:t>
      </w:r>
      <w:proofErr w:type="spellStart"/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ped</w:t>
      </w:r>
      <w:proofErr w:type="spellEnd"/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. nõupidamisel, õp. abid oma esimesel koosolekul)</w:t>
      </w:r>
    </w:p>
    <w:p w:rsidR="0055646F" w:rsidRPr="00296944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STEAM koolituse korraldamine koos Triinu ja Rohuaia lasteaiaga</w:t>
      </w:r>
    </w:p>
    <w:p w:rsidR="0055646F" w:rsidRPr="00296944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Võimalusel koolitus „ Projektõpe kui paljude võimalustega õppemeetod“ – kogu kollektiivile (projekt)</w:t>
      </w:r>
    </w:p>
    <w:p w:rsidR="0055646F" w:rsidRPr="00296944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Lastevanematele veebipõhine koolitus kogu aasta vältel – korraldust tutvustada lastevanemate koosolekutel</w:t>
      </w:r>
    </w:p>
    <w:p w:rsidR="0055646F" w:rsidRPr="0055646F" w:rsidRDefault="0055646F" w:rsidP="0055646F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564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Sisekoolitus – pedagoogiline dokumenteerimine ja väärtused </w:t>
      </w:r>
    </w:p>
    <w:p w:rsidR="0055646F" w:rsidRPr="00296944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296944" w:rsidRDefault="0055646F" w:rsidP="005564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5646F" w:rsidRPr="00296944" w:rsidRDefault="0055646F" w:rsidP="005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Üritused lastele tulekul (toimumise aeg kokkuleppimisel):</w:t>
      </w:r>
    </w:p>
    <w:p w:rsidR="0055646F" w:rsidRPr="00296944" w:rsidRDefault="0055646F" w:rsidP="0055646F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Tulest targem – koolieelikutele</w:t>
      </w:r>
    </w:p>
    <w:p w:rsidR="0055646F" w:rsidRPr="00296944" w:rsidRDefault="0055646F" w:rsidP="0055646F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Jäätmete alane näitemäng, korraldab Tootjavastutusorganisatsioon OÜ – koolieelikutele</w:t>
      </w:r>
    </w:p>
    <w:p w:rsidR="0055646F" w:rsidRPr="00296944" w:rsidRDefault="0055646F" w:rsidP="0055646F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Teatrid 3 tk </w:t>
      </w:r>
    </w:p>
    <w:p w:rsidR="0055646F" w:rsidRPr="00296944" w:rsidRDefault="0055646F" w:rsidP="0055646F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Üritus lindude tutvustamine</w:t>
      </w:r>
    </w:p>
    <w:p w:rsidR="0055646F" w:rsidRPr="00296944" w:rsidRDefault="0055646F" w:rsidP="0055646F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944">
        <w:rPr>
          <w:rFonts w:ascii="Times New Roman" w:eastAsia="Times New Roman" w:hAnsi="Times New Roman" w:cs="Times New Roman"/>
          <w:sz w:val="24"/>
          <w:szCs w:val="24"/>
          <w:lang w:eastAsia="et-EE"/>
        </w:rPr>
        <w:t>Muuseumitunnid: 4 ja 5 a. rühmades 2 tk õppeaasta jooksul, 6 a. rühmades 3 tk. õppeaasta jooksul</w:t>
      </w:r>
    </w:p>
    <w:p w:rsidR="004E4146" w:rsidRDefault="00036393"/>
    <w:sectPr w:rsidR="004E4146" w:rsidSect="00556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93" w:rsidRDefault="00036393" w:rsidP="0055646F">
      <w:pPr>
        <w:spacing w:after="0" w:line="240" w:lineRule="auto"/>
      </w:pPr>
      <w:r>
        <w:separator/>
      </w:r>
    </w:p>
  </w:endnote>
  <w:endnote w:type="continuationSeparator" w:id="0">
    <w:p w:rsidR="00036393" w:rsidRDefault="00036393" w:rsidP="005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93" w:rsidRDefault="00036393" w:rsidP="0055646F">
      <w:pPr>
        <w:spacing w:after="0" w:line="240" w:lineRule="auto"/>
      </w:pPr>
      <w:r>
        <w:separator/>
      </w:r>
    </w:p>
  </w:footnote>
  <w:footnote w:type="continuationSeparator" w:id="0">
    <w:p w:rsidR="00036393" w:rsidRDefault="00036393" w:rsidP="005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EF"/>
    <w:multiLevelType w:val="hybridMultilevel"/>
    <w:tmpl w:val="7A9E99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632C"/>
    <w:multiLevelType w:val="hybridMultilevel"/>
    <w:tmpl w:val="A288D9DE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C56F34"/>
    <w:multiLevelType w:val="hybridMultilevel"/>
    <w:tmpl w:val="7E6EE9BA"/>
    <w:lvl w:ilvl="0" w:tplc="9A9820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5" w:hanging="360"/>
      </w:pPr>
    </w:lvl>
    <w:lvl w:ilvl="2" w:tplc="0425001B" w:tentative="1">
      <w:start w:val="1"/>
      <w:numFmt w:val="lowerRoman"/>
      <w:lvlText w:val="%3."/>
      <w:lvlJc w:val="right"/>
      <w:pPr>
        <w:ind w:left="1875" w:hanging="180"/>
      </w:pPr>
    </w:lvl>
    <w:lvl w:ilvl="3" w:tplc="0425000F" w:tentative="1">
      <w:start w:val="1"/>
      <w:numFmt w:val="decimal"/>
      <w:lvlText w:val="%4."/>
      <w:lvlJc w:val="left"/>
      <w:pPr>
        <w:ind w:left="2595" w:hanging="360"/>
      </w:pPr>
    </w:lvl>
    <w:lvl w:ilvl="4" w:tplc="04250019" w:tentative="1">
      <w:start w:val="1"/>
      <w:numFmt w:val="lowerLetter"/>
      <w:lvlText w:val="%5."/>
      <w:lvlJc w:val="left"/>
      <w:pPr>
        <w:ind w:left="3315" w:hanging="360"/>
      </w:pPr>
    </w:lvl>
    <w:lvl w:ilvl="5" w:tplc="0425001B" w:tentative="1">
      <w:start w:val="1"/>
      <w:numFmt w:val="lowerRoman"/>
      <w:lvlText w:val="%6."/>
      <w:lvlJc w:val="right"/>
      <w:pPr>
        <w:ind w:left="4035" w:hanging="180"/>
      </w:pPr>
    </w:lvl>
    <w:lvl w:ilvl="6" w:tplc="0425000F" w:tentative="1">
      <w:start w:val="1"/>
      <w:numFmt w:val="decimal"/>
      <w:lvlText w:val="%7."/>
      <w:lvlJc w:val="left"/>
      <w:pPr>
        <w:ind w:left="4755" w:hanging="360"/>
      </w:pPr>
    </w:lvl>
    <w:lvl w:ilvl="7" w:tplc="04250019" w:tentative="1">
      <w:start w:val="1"/>
      <w:numFmt w:val="lowerLetter"/>
      <w:lvlText w:val="%8."/>
      <w:lvlJc w:val="left"/>
      <w:pPr>
        <w:ind w:left="5475" w:hanging="360"/>
      </w:pPr>
    </w:lvl>
    <w:lvl w:ilvl="8" w:tplc="042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75769F4"/>
    <w:multiLevelType w:val="multilevel"/>
    <w:tmpl w:val="4B6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07255"/>
    <w:multiLevelType w:val="hybridMultilevel"/>
    <w:tmpl w:val="D1FC2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C0130"/>
    <w:multiLevelType w:val="hybridMultilevel"/>
    <w:tmpl w:val="9146BAC0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5320E7"/>
    <w:multiLevelType w:val="hybridMultilevel"/>
    <w:tmpl w:val="FDEAA5C8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3E47E5"/>
    <w:multiLevelType w:val="hybridMultilevel"/>
    <w:tmpl w:val="D90096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F"/>
    <w:rsid w:val="00036393"/>
    <w:rsid w:val="00311439"/>
    <w:rsid w:val="0055646F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64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646F"/>
  </w:style>
  <w:style w:type="paragraph" w:styleId="Jalus">
    <w:name w:val="footer"/>
    <w:basedOn w:val="Normaallaad"/>
    <w:link w:val="JalusMrk"/>
    <w:uiPriority w:val="99"/>
    <w:unhideWhenUsed/>
    <w:rsid w:val="005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646F"/>
  </w:style>
  <w:style w:type="table" w:styleId="Kontuurtabel">
    <w:name w:val="Table Grid"/>
    <w:basedOn w:val="Normaaltabel"/>
    <w:rsid w:val="0055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55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64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646F"/>
  </w:style>
  <w:style w:type="paragraph" w:styleId="Jalus">
    <w:name w:val="footer"/>
    <w:basedOn w:val="Normaallaad"/>
    <w:link w:val="JalusMrk"/>
    <w:uiPriority w:val="99"/>
    <w:unhideWhenUsed/>
    <w:rsid w:val="005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646F"/>
  </w:style>
  <w:style w:type="table" w:styleId="Kontuurtabel">
    <w:name w:val="Table Grid"/>
    <w:basedOn w:val="Normaaltabel"/>
    <w:rsid w:val="0055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55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2020-09-08T13:57:00Z</dcterms:created>
  <dcterms:modified xsi:type="dcterms:W3CDTF">2020-09-08T13:59:00Z</dcterms:modified>
</cp:coreProperties>
</file>